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57" w:rsidRDefault="002F7357" w:rsidP="002F7357">
      <w:pPr>
        <w:jc w:val="center"/>
        <w:rPr>
          <w:b/>
          <w:sz w:val="28"/>
          <w:szCs w:val="28"/>
          <w:lang w:val="en-US"/>
        </w:rPr>
      </w:pPr>
      <w:r w:rsidRPr="002F7357">
        <w:rPr>
          <w:b/>
          <w:sz w:val="28"/>
          <w:szCs w:val="28"/>
        </w:rPr>
        <w:t xml:space="preserve">Технические требования к оригинал-макетам </w:t>
      </w:r>
    </w:p>
    <w:p w:rsidR="008C1670" w:rsidRDefault="002F7357" w:rsidP="002F7357">
      <w:pPr>
        <w:jc w:val="center"/>
        <w:rPr>
          <w:b/>
          <w:sz w:val="28"/>
          <w:szCs w:val="28"/>
        </w:rPr>
      </w:pPr>
      <w:bookmarkStart w:id="0" w:name="_GoBack"/>
      <w:bookmarkEnd w:id="0"/>
      <w:r w:rsidRPr="002F7357">
        <w:rPr>
          <w:b/>
          <w:sz w:val="28"/>
          <w:szCs w:val="28"/>
        </w:rPr>
        <w:t xml:space="preserve">для </w:t>
      </w:r>
      <w:proofErr w:type="spellStart"/>
      <w:r w:rsidRPr="002F7357">
        <w:rPr>
          <w:b/>
          <w:sz w:val="28"/>
          <w:szCs w:val="28"/>
        </w:rPr>
        <w:t>стикеров</w:t>
      </w:r>
      <w:proofErr w:type="spellEnd"/>
      <w:r w:rsidRPr="002F7357">
        <w:rPr>
          <w:b/>
          <w:sz w:val="28"/>
          <w:szCs w:val="28"/>
        </w:rPr>
        <w:t xml:space="preserve"> в вагонах</w:t>
      </w:r>
      <w:r>
        <w:rPr>
          <w:b/>
          <w:sz w:val="28"/>
          <w:szCs w:val="28"/>
        </w:rPr>
        <w:t xml:space="preserve"> 42Х35</w:t>
      </w:r>
    </w:p>
    <w:p w:rsidR="002F7357" w:rsidRDefault="002F7357" w:rsidP="002F7357">
      <w:pPr>
        <w:jc w:val="center"/>
        <w:rPr>
          <w:b/>
          <w:sz w:val="28"/>
          <w:szCs w:val="28"/>
        </w:rPr>
      </w:pPr>
    </w:p>
    <w:p w:rsidR="002F7357" w:rsidRDefault="002F7357" w:rsidP="002F7357">
      <w:r w:rsidRPr="002F7357">
        <w:t>Габаритный размер постера, мм.</w:t>
      </w:r>
      <w:r>
        <w:t xml:space="preserve"> – 420Х350</w:t>
      </w:r>
    </w:p>
    <w:p w:rsidR="002F7357" w:rsidRDefault="002F7357" w:rsidP="002F7357">
      <w:r w:rsidRPr="002F7357">
        <w:t xml:space="preserve">Запечатываемое рекламное поле, </w:t>
      </w:r>
      <w:proofErr w:type="gramStart"/>
      <w:r w:rsidRPr="002F7357">
        <w:t>мм</w:t>
      </w:r>
      <w:proofErr w:type="gramEnd"/>
      <w:r w:rsidRPr="002F7357">
        <w:t>.</w:t>
      </w:r>
      <w:r>
        <w:t xml:space="preserve"> – 420Х350</w:t>
      </w:r>
    </w:p>
    <w:p w:rsidR="002F7357" w:rsidRDefault="002F7357" w:rsidP="002F7357">
      <w:r w:rsidRPr="002F7357">
        <w:t xml:space="preserve">Границы значимой информации, </w:t>
      </w:r>
      <w:proofErr w:type="gramStart"/>
      <w:r w:rsidRPr="002F7357">
        <w:t>мм</w:t>
      </w:r>
      <w:proofErr w:type="gramEnd"/>
      <w:r w:rsidRPr="002F7357">
        <w:t>.</w:t>
      </w:r>
      <w:r>
        <w:t xml:space="preserve"> – 400 Х 330</w:t>
      </w:r>
    </w:p>
    <w:p w:rsidR="002F7357" w:rsidRDefault="002F7357" w:rsidP="002F7357"/>
    <w:p w:rsidR="002F7357" w:rsidRDefault="002F7357" w:rsidP="002F7357">
      <w:pPr>
        <w:pStyle w:val="a3"/>
        <w:numPr>
          <w:ilvl w:val="0"/>
          <w:numId w:val="1"/>
        </w:numPr>
      </w:pPr>
      <w:r>
        <w:t>Материал: Самоклеящаяся виниловая графическая пленка, маркированная фирмой-изготовителем: ORACAL (серии 620), AVERY. Пленка должна иметь легкосъемную клеевую основу, не оставляющую следов клея на поверхности после съема рекламной продукции (маркировка NON PERMANENT или REMOVABLE). Основа рекламного изображения (подложка) должна быть цельной. Процесс нанесения рекламного изображения и сушки не должен отразиться на качестве пленки: физические и механические свойства пленки (толщина пленки и ее эластичность) должны остаться неизменными. РИМ не должен содержать полос, пятен, размытости напечатанного изображения, порезов, надрывов.</w:t>
      </w:r>
    </w:p>
    <w:p w:rsidR="002F7357" w:rsidRDefault="002F7357" w:rsidP="002F7357">
      <w:pPr>
        <w:pStyle w:val="a3"/>
        <w:numPr>
          <w:ilvl w:val="0"/>
          <w:numId w:val="1"/>
        </w:numPr>
      </w:pPr>
      <w:r>
        <w:t>Толщина самоклеящейся пленки (без защитной бумаги и клея): Не менее 0,08 мм</w:t>
      </w:r>
    </w:p>
    <w:p w:rsidR="002F7357" w:rsidRDefault="002F7357" w:rsidP="002F7357">
      <w:pPr>
        <w:pStyle w:val="a3"/>
        <w:numPr>
          <w:ilvl w:val="0"/>
          <w:numId w:val="1"/>
        </w:numPr>
      </w:pPr>
      <w:r>
        <w:t xml:space="preserve">Тип печати: УФ, латекс, </w:t>
      </w:r>
      <w:proofErr w:type="spellStart"/>
      <w:r>
        <w:t>экосольвент</w:t>
      </w:r>
      <w:proofErr w:type="spellEnd"/>
      <w:r>
        <w:t>, сольвент.</w:t>
      </w:r>
    </w:p>
    <w:p w:rsidR="002F7357" w:rsidRDefault="002F7357" w:rsidP="002F7357">
      <w:pPr>
        <w:pStyle w:val="a3"/>
        <w:numPr>
          <w:ilvl w:val="0"/>
          <w:numId w:val="1"/>
        </w:numPr>
      </w:pPr>
      <w:r>
        <w:t xml:space="preserve">Разрешение печати: Не ниже 720 </w:t>
      </w:r>
      <w:proofErr w:type="spellStart"/>
      <w:r>
        <w:t>dpi</w:t>
      </w:r>
      <w:proofErr w:type="spellEnd"/>
    </w:p>
    <w:p w:rsidR="002F7357" w:rsidRDefault="002F7357" w:rsidP="002F7357">
      <w:pPr>
        <w:pStyle w:val="a3"/>
        <w:numPr>
          <w:ilvl w:val="0"/>
          <w:numId w:val="1"/>
        </w:numPr>
      </w:pPr>
      <w:r>
        <w:t>Комплектация: Печать только одним фрагментом. Готовая рекламная продукция должна иметь ровные края, совпадающие у пленки и подложки, соответствовать согласованному Исполнителем оригинал-макету, предоставляться в упаковке по 100 или 200 штук, предохраняющей от механических и атмосферных повреждений при ее транспортировке.</w:t>
      </w:r>
    </w:p>
    <w:p w:rsidR="002F7357" w:rsidRDefault="002F7357" w:rsidP="002F7357">
      <w:pPr>
        <w:pStyle w:val="a3"/>
        <w:numPr>
          <w:ilvl w:val="0"/>
          <w:numId w:val="1"/>
        </w:numPr>
      </w:pPr>
      <w:r>
        <w:t xml:space="preserve">Обязательный запас </w:t>
      </w:r>
      <w:proofErr w:type="gramStart"/>
      <w:r>
        <w:t>в</w:t>
      </w:r>
      <w:proofErr w:type="gramEnd"/>
      <w:r>
        <w:t xml:space="preserve"> % </w:t>
      </w:r>
      <w:proofErr w:type="gramStart"/>
      <w:r>
        <w:t>при</w:t>
      </w:r>
      <w:proofErr w:type="gramEnd"/>
      <w:r>
        <w:t xml:space="preserve"> размещении на 1 месяц: 15</w:t>
      </w:r>
    </w:p>
    <w:p w:rsidR="002F7357" w:rsidRDefault="002F7357" w:rsidP="002F7357">
      <w:pPr>
        <w:pStyle w:val="a3"/>
        <w:numPr>
          <w:ilvl w:val="0"/>
          <w:numId w:val="1"/>
        </w:numPr>
      </w:pPr>
      <w:r>
        <w:t>Минимально допустимый размер текста, для поясняющей информации (сноски): 4 мм (минимальная высота букв), также учесть читабельность: соблюдение контрастности, темный шрифт на светлом фоне или светлый шрифт на темном фоне; использование шрифта без засечек, в обычном, прямом начертании.</w:t>
      </w:r>
    </w:p>
    <w:p w:rsidR="002F7357" w:rsidRDefault="002F7357" w:rsidP="002F7357">
      <w:pPr>
        <w:rPr>
          <w:b/>
          <w:u w:val="single"/>
        </w:rPr>
      </w:pPr>
      <w:r w:rsidRPr="002F7357">
        <w:rPr>
          <w:b/>
          <w:u w:val="single"/>
        </w:rPr>
        <w:t>Макет должен представлять собой:</w:t>
      </w:r>
    </w:p>
    <w:p w:rsidR="002F7357" w:rsidRPr="002F7357" w:rsidRDefault="002F7357" w:rsidP="002F7357">
      <w:pPr>
        <w:pStyle w:val="a3"/>
        <w:numPr>
          <w:ilvl w:val="0"/>
          <w:numId w:val="2"/>
        </w:numPr>
      </w:pPr>
      <w:r w:rsidRPr="002F7357">
        <w:t>Все исходные данные должны быть в цветной модели CMYK</w:t>
      </w:r>
    </w:p>
    <w:p w:rsidR="002F7357" w:rsidRPr="002F7357" w:rsidRDefault="002F7357" w:rsidP="002F7357">
      <w:pPr>
        <w:pStyle w:val="a3"/>
        <w:numPr>
          <w:ilvl w:val="0"/>
          <w:numId w:val="2"/>
        </w:numPr>
      </w:pPr>
      <w:r w:rsidRPr="002F7357">
        <w:t xml:space="preserve">Использование цветов </w:t>
      </w:r>
      <w:proofErr w:type="spellStart"/>
      <w:r w:rsidRPr="002F7357">
        <w:t>Pantone</w:t>
      </w:r>
      <w:proofErr w:type="spellEnd"/>
      <w:r w:rsidRPr="002F7357">
        <w:t xml:space="preserve"> допускается только после согласования с менеджером. Файлы должны быть записаны в OC Windows9X/2000/XP в соответствии с нижеследующими требованиями</w:t>
      </w:r>
    </w:p>
    <w:p w:rsidR="002F7357" w:rsidRPr="002F7357" w:rsidRDefault="002F7357" w:rsidP="002F7357">
      <w:pPr>
        <w:pStyle w:val="a3"/>
        <w:numPr>
          <w:ilvl w:val="0"/>
          <w:numId w:val="2"/>
        </w:numPr>
      </w:pPr>
      <w:r w:rsidRPr="002F7357">
        <w:t>Макеты должны иметь форматы: PSD, TIF, EPS, AI (</w:t>
      </w:r>
      <w:proofErr w:type="spellStart"/>
      <w:r w:rsidRPr="002F7357">
        <w:t>Abobe</w:t>
      </w:r>
      <w:proofErr w:type="spellEnd"/>
      <w:r w:rsidRPr="002F7357">
        <w:t xml:space="preserve"> </w:t>
      </w:r>
      <w:proofErr w:type="spellStart"/>
      <w:r w:rsidRPr="002F7357">
        <w:t>Illustrator</w:t>
      </w:r>
      <w:proofErr w:type="spellEnd"/>
      <w:r w:rsidRPr="002F7357">
        <w:t xml:space="preserve"> (EPS, AI) только в версиях 7, 8, 9, 10)</w:t>
      </w:r>
    </w:p>
    <w:p w:rsidR="002F7357" w:rsidRPr="002F7357" w:rsidRDefault="002F7357" w:rsidP="002F7357">
      <w:pPr>
        <w:pStyle w:val="a3"/>
        <w:numPr>
          <w:ilvl w:val="0"/>
          <w:numId w:val="2"/>
        </w:numPr>
      </w:pPr>
      <w:r w:rsidRPr="002F7357">
        <w:t>Макеты, требующие доработки, должны иметь форматы: PSD (по слоям, с растрированными шрифтами), EPS, AI</w:t>
      </w:r>
      <w:r w:rsidRPr="002F7357">
        <w:t>.</w:t>
      </w:r>
    </w:p>
    <w:p w:rsidR="002F7357" w:rsidRPr="002F7357" w:rsidRDefault="002F7357" w:rsidP="002F7357">
      <w:pPr>
        <w:rPr>
          <w:b/>
          <w:u w:val="single"/>
        </w:rPr>
      </w:pPr>
      <w:r w:rsidRPr="002F7357">
        <w:rPr>
          <w:b/>
          <w:u w:val="single"/>
        </w:rPr>
        <w:t>Растровый файл:</w:t>
      </w:r>
    </w:p>
    <w:p w:rsidR="002F7357" w:rsidRPr="002F7357" w:rsidRDefault="002F7357" w:rsidP="002F7357">
      <w:pPr>
        <w:pStyle w:val="a3"/>
        <w:numPr>
          <w:ilvl w:val="0"/>
          <w:numId w:val="3"/>
        </w:numPr>
      </w:pPr>
      <w:r w:rsidRPr="002F7357">
        <w:t xml:space="preserve">Растровый файл </w:t>
      </w:r>
      <w:r w:rsidRPr="002F7357">
        <w:rPr>
          <w:lang w:val="en-US"/>
        </w:rPr>
        <w:t>Adobe</w:t>
      </w:r>
      <w:r w:rsidRPr="002F7357">
        <w:t xml:space="preserve"> </w:t>
      </w:r>
      <w:r w:rsidRPr="002F7357">
        <w:rPr>
          <w:lang w:val="en-US"/>
        </w:rPr>
        <w:t>Photoshop</w:t>
      </w:r>
      <w:r w:rsidRPr="002F7357">
        <w:t>/</w:t>
      </w:r>
      <w:r w:rsidRPr="002F7357">
        <w:rPr>
          <w:lang w:val="en-US"/>
        </w:rPr>
        <w:t>CMYK</w:t>
      </w:r>
      <w:r w:rsidRPr="002F7357">
        <w:t xml:space="preserve">, расширения </w:t>
      </w:r>
      <w:r w:rsidRPr="002F7357">
        <w:rPr>
          <w:lang w:val="en-US"/>
        </w:rPr>
        <w:t>PSD</w:t>
      </w:r>
      <w:r w:rsidRPr="002F7357">
        <w:t xml:space="preserve">, </w:t>
      </w:r>
      <w:r w:rsidRPr="002F7357">
        <w:rPr>
          <w:lang w:val="en-US"/>
        </w:rPr>
        <w:t>TIF</w:t>
      </w:r>
    </w:p>
    <w:p w:rsidR="002F7357" w:rsidRPr="002F7357" w:rsidRDefault="002F7357" w:rsidP="002F7357">
      <w:pPr>
        <w:pStyle w:val="a3"/>
        <w:numPr>
          <w:ilvl w:val="0"/>
          <w:numId w:val="3"/>
        </w:numPr>
      </w:pPr>
      <w:r w:rsidRPr="002F7357">
        <w:lastRenderedPageBreak/>
        <w:t xml:space="preserve">Масштаб 1:1; разрешение от 250 </w:t>
      </w:r>
      <w:r w:rsidRPr="002F7357">
        <w:rPr>
          <w:lang w:val="en-US"/>
        </w:rPr>
        <w:t>dpi</w:t>
      </w:r>
      <w:r w:rsidRPr="002F7357">
        <w:t xml:space="preserve"> до 300</w:t>
      </w:r>
      <w:r w:rsidRPr="002F7357">
        <w:rPr>
          <w:lang w:val="en-US"/>
        </w:rPr>
        <w:t>dpi</w:t>
      </w:r>
    </w:p>
    <w:p w:rsidR="002F7357" w:rsidRPr="002F7357" w:rsidRDefault="002F7357" w:rsidP="002F7357">
      <w:pPr>
        <w:pStyle w:val="a3"/>
        <w:numPr>
          <w:ilvl w:val="0"/>
          <w:numId w:val="3"/>
        </w:numPr>
      </w:pPr>
      <w:proofErr w:type="gramStart"/>
      <w:r w:rsidRPr="002F7357">
        <w:t>Без дополнительных альфа-каналов (</w:t>
      </w:r>
      <w:r w:rsidRPr="002F7357">
        <w:rPr>
          <w:lang w:val="en-US"/>
        </w:rPr>
        <w:t>Channels</w:t>
      </w:r>
      <w:r w:rsidRPr="002F7357">
        <w:t>) и без путей (</w:t>
      </w:r>
      <w:r w:rsidRPr="002F7357">
        <w:rPr>
          <w:lang w:val="en-US"/>
        </w:rPr>
        <w:t>Paths</w:t>
      </w:r>
      <w:r w:rsidRPr="002F7357">
        <w:t>)</w:t>
      </w:r>
      <w:proofErr w:type="gramEnd"/>
    </w:p>
    <w:p w:rsidR="002F7357" w:rsidRDefault="002F7357" w:rsidP="002F7357">
      <w:pPr>
        <w:pStyle w:val="a3"/>
        <w:numPr>
          <w:ilvl w:val="0"/>
          <w:numId w:val="3"/>
        </w:numPr>
        <w:rPr>
          <w:lang w:val="en-US"/>
        </w:rPr>
      </w:pPr>
      <w:proofErr w:type="spellStart"/>
      <w:r w:rsidRPr="002F7357">
        <w:rPr>
          <w:lang w:val="en-US"/>
        </w:rPr>
        <w:t>Без</w:t>
      </w:r>
      <w:proofErr w:type="spellEnd"/>
      <w:r w:rsidRPr="002F7357">
        <w:rPr>
          <w:lang w:val="en-US"/>
        </w:rPr>
        <w:t xml:space="preserve"> LZW </w:t>
      </w:r>
      <w:proofErr w:type="spellStart"/>
      <w:r w:rsidRPr="002F7357">
        <w:rPr>
          <w:lang w:val="en-US"/>
        </w:rPr>
        <w:t>компрессии</w:t>
      </w:r>
      <w:proofErr w:type="spellEnd"/>
    </w:p>
    <w:p w:rsidR="002F7357" w:rsidRPr="002F7357" w:rsidRDefault="002F7357" w:rsidP="002F7357">
      <w:pPr>
        <w:rPr>
          <w:b/>
          <w:u w:val="single"/>
          <w:lang w:val="en-US"/>
        </w:rPr>
      </w:pPr>
      <w:proofErr w:type="spellStart"/>
      <w:r w:rsidRPr="002F7357">
        <w:rPr>
          <w:b/>
          <w:u w:val="single"/>
          <w:lang w:val="en-US"/>
        </w:rPr>
        <w:t>Векторный</w:t>
      </w:r>
      <w:proofErr w:type="spellEnd"/>
      <w:r w:rsidRPr="002F7357">
        <w:rPr>
          <w:b/>
          <w:u w:val="single"/>
          <w:lang w:val="en-US"/>
        </w:rPr>
        <w:t xml:space="preserve"> </w:t>
      </w:r>
      <w:proofErr w:type="spellStart"/>
      <w:r w:rsidRPr="002F7357">
        <w:rPr>
          <w:b/>
          <w:u w:val="single"/>
          <w:lang w:val="en-US"/>
        </w:rPr>
        <w:t>файл</w:t>
      </w:r>
      <w:proofErr w:type="spellEnd"/>
      <w:r w:rsidRPr="002F7357">
        <w:rPr>
          <w:b/>
          <w:u w:val="single"/>
          <w:lang w:val="en-US"/>
        </w:rPr>
        <w:t>:</w:t>
      </w:r>
    </w:p>
    <w:p w:rsidR="002F7357" w:rsidRPr="002F7357" w:rsidRDefault="002F7357" w:rsidP="002F7357">
      <w:pPr>
        <w:pStyle w:val="a3"/>
        <w:numPr>
          <w:ilvl w:val="0"/>
          <w:numId w:val="4"/>
        </w:numPr>
      </w:pPr>
      <w:r w:rsidRPr="002F7357">
        <w:t>Все тексты должны быть переведены в кривые</w:t>
      </w:r>
    </w:p>
    <w:p w:rsidR="002F7357" w:rsidRPr="002F7357" w:rsidRDefault="002F7357" w:rsidP="002F7357">
      <w:pPr>
        <w:pStyle w:val="a3"/>
        <w:numPr>
          <w:ilvl w:val="0"/>
          <w:numId w:val="4"/>
        </w:numPr>
        <w:rPr>
          <w:lang w:val="en-US"/>
        </w:rPr>
      </w:pPr>
      <w:proofErr w:type="spellStart"/>
      <w:r w:rsidRPr="002F7357">
        <w:rPr>
          <w:lang w:val="en-US"/>
        </w:rPr>
        <w:t>Масштаб</w:t>
      </w:r>
      <w:proofErr w:type="spellEnd"/>
      <w:r w:rsidRPr="002F7357">
        <w:rPr>
          <w:lang w:val="en-US"/>
        </w:rPr>
        <w:t xml:space="preserve"> 1:1</w:t>
      </w:r>
    </w:p>
    <w:p w:rsidR="002F7357" w:rsidRPr="002F7357" w:rsidRDefault="002F7357" w:rsidP="002F7357">
      <w:pPr>
        <w:pStyle w:val="a3"/>
        <w:numPr>
          <w:ilvl w:val="0"/>
          <w:numId w:val="4"/>
        </w:numPr>
      </w:pPr>
      <w:r w:rsidRPr="002F7357">
        <w:t>Растровые изображения должны быть прилинкованы и соответственно масштабированы</w:t>
      </w:r>
    </w:p>
    <w:p w:rsidR="002F7357" w:rsidRPr="002F7357" w:rsidRDefault="002F7357" w:rsidP="002F7357">
      <w:pPr>
        <w:rPr>
          <w:b/>
          <w:u w:val="single"/>
        </w:rPr>
      </w:pPr>
      <w:r w:rsidRPr="002F7357">
        <w:rPr>
          <w:b/>
          <w:u w:val="single"/>
        </w:rPr>
        <w:t>Параметры черного цвета:</w:t>
      </w:r>
    </w:p>
    <w:p w:rsidR="002F7357" w:rsidRPr="002F7357" w:rsidRDefault="002F7357" w:rsidP="002F7357">
      <w:pPr>
        <w:pStyle w:val="a3"/>
        <w:numPr>
          <w:ilvl w:val="0"/>
          <w:numId w:val="5"/>
        </w:numPr>
      </w:pPr>
      <w:r w:rsidRPr="002F7357">
        <w:rPr>
          <w:lang w:val="en-US"/>
        </w:rPr>
        <w:t>C</w:t>
      </w:r>
      <w:r w:rsidRPr="002F7357">
        <w:t xml:space="preserve"> - 50%</w:t>
      </w:r>
    </w:p>
    <w:p w:rsidR="002F7357" w:rsidRPr="002F7357" w:rsidRDefault="002F7357" w:rsidP="002F7357">
      <w:pPr>
        <w:pStyle w:val="a3"/>
        <w:numPr>
          <w:ilvl w:val="0"/>
          <w:numId w:val="5"/>
        </w:numPr>
      </w:pPr>
      <w:r w:rsidRPr="002F7357">
        <w:rPr>
          <w:lang w:val="en-US"/>
        </w:rPr>
        <w:t>M</w:t>
      </w:r>
      <w:r w:rsidRPr="002F7357">
        <w:t xml:space="preserve"> - 50%</w:t>
      </w:r>
    </w:p>
    <w:p w:rsidR="002F7357" w:rsidRPr="002F7357" w:rsidRDefault="002F7357" w:rsidP="002F7357">
      <w:pPr>
        <w:pStyle w:val="a3"/>
        <w:numPr>
          <w:ilvl w:val="0"/>
          <w:numId w:val="5"/>
        </w:numPr>
        <w:rPr>
          <w:lang w:val="en-US"/>
        </w:rPr>
      </w:pPr>
      <w:r w:rsidRPr="002F7357">
        <w:rPr>
          <w:lang w:val="en-US"/>
        </w:rPr>
        <w:t>Y - 50%</w:t>
      </w:r>
    </w:p>
    <w:p w:rsidR="002F7357" w:rsidRPr="002F7357" w:rsidRDefault="002F7357" w:rsidP="002F7357">
      <w:pPr>
        <w:pStyle w:val="a3"/>
        <w:numPr>
          <w:ilvl w:val="0"/>
          <w:numId w:val="5"/>
        </w:numPr>
        <w:rPr>
          <w:lang w:val="en-US"/>
        </w:rPr>
      </w:pPr>
      <w:r w:rsidRPr="002F7357">
        <w:rPr>
          <w:lang w:val="en-US"/>
        </w:rPr>
        <w:t>K - 100%</w:t>
      </w:r>
    </w:p>
    <w:p w:rsidR="002F7357" w:rsidRDefault="002F7357" w:rsidP="002F7357">
      <w:pPr>
        <w:jc w:val="center"/>
        <w:rPr>
          <w:b/>
          <w:sz w:val="28"/>
          <w:szCs w:val="28"/>
        </w:rPr>
      </w:pPr>
    </w:p>
    <w:p w:rsidR="002F7357" w:rsidRPr="002F7357" w:rsidRDefault="002F7357" w:rsidP="002F7357"/>
    <w:sectPr w:rsidR="002F7357" w:rsidRPr="002F7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049"/>
    <w:multiLevelType w:val="hybridMultilevel"/>
    <w:tmpl w:val="5B7E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783A76"/>
    <w:multiLevelType w:val="hybridMultilevel"/>
    <w:tmpl w:val="01F20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04283B"/>
    <w:multiLevelType w:val="hybridMultilevel"/>
    <w:tmpl w:val="7CBA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455C05"/>
    <w:multiLevelType w:val="hybridMultilevel"/>
    <w:tmpl w:val="F0685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AF3070"/>
    <w:multiLevelType w:val="hybridMultilevel"/>
    <w:tmpl w:val="C792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57"/>
    <w:rsid w:val="002F7357"/>
    <w:rsid w:val="007C5D34"/>
    <w:rsid w:val="00D9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2021-05-24T07:27:00Z</dcterms:created>
  <dcterms:modified xsi:type="dcterms:W3CDTF">2021-05-24T07:35:00Z</dcterms:modified>
</cp:coreProperties>
</file>